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7EF" w:rsidRPr="007757EF" w:rsidRDefault="007757EF" w:rsidP="007757EF">
      <w:pPr>
        <w:numPr>
          <w:ilvl w:val="0"/>
          <w:numId w:val="1"/>
        </w:numPr>
        <w:spacing w:before="100" w:beforeAutospacing="1" w:after="240" w:line="240" w:lineRule="auto"/>
        <w:jc w:val="both"/>
        <w:rPr>
          <w:rFonts w:ascii="Times New Roman" w:eastAsia="Times New Roman" w:hAnsi="Times New Roman" w:cs="Times New Roman"/>
          <w:sz w:val="24"/>
          <w:szCs w:val="24"/>
        </w:rPr>
      </w:pPr>
      <w:bookmarkStart w:id="0" w:name="_GoBack"/>
      <w:r w:rsidRPr="007757EF">
        <w:rPr>
          <w:rFonts w:ascii="Times New Roman" w:eastAsia="Times New Roman" w:hAnsi="Times New Roman" w:cs="Times New Roman"/>
          <w:sz w:val="24"/>
          <w:szCs w:val="24"/>
        </w:rPr>
        <w:t xml:space="preserve">The members of the National Assembly’s standing delegation to the CSTO PA took part in the sixth plenary session of the CSTO Parliamentary Assembly, on 28 November 2013, in St. Petersburg. The National Assembly’s delegation comprised MPs </w:t>
      </w:r>
      <w:proofErr w:type="spellStart"/>
      <w:r w:rsidRPr="007757EF">
        <w:rPr>
          <w:rFonts w:ascii="Times New Roman" w:eastAsia="Times New Roman" w:hAnsi="Times New Roman" w:cs="Times New Roman"/>
          <w:sz w:val="24"/>
          <w:szCs w:val="24"/>
        </w:rPr>
        <w:t>Milovan</w:t>
      </w:r>
      <w:proofErr w:type="spellEnd"/>
      <w:r w:rsidRPr="007757EF">
        <w:rPr>
          <w:rFonts w:ascii="Times New Roman" w:eastAsia="Times New Roman" w:hAnsi="Times New Roman" w:cs="Times New Roman"/>
          <w:sz w:val="24"/>
          <w:szCs w:val="24"/>
        </w:rPr>
        <w:t xml:space="preserve"> </w:t>
      </w:r>
      <w:proofErr w:type="spellStart"/>
      <w:r w:rsidRPr="007757EF">
        <w:rPr>
          <w:rFonts w:ascii="Times New Roman" w:eastAsia="Times New Roman" w:hAnsi="Times New Roman" w:cs="Times New Roman"/>
          <w:sz w:val="24"/>
          <w:szCs w:val="24"/>
        </w:rPr>
        <w:t>Drecun</w:t>
      </w:r>
      <w:proofErr w:type="spellEnd"/>
      <w:r w:rsidRPr="007757EF">
        <w:rPr>
          <w:rFonts w:ascii="Times New Roman" w:eastAsia="Times New Roman" w:hAnsi="Times New Roman" w:cs="Times New Roman"/>
          <w:sz w:val="24"/>
          <w:szCs w:val="24"/>
        </w:rPr>
        <w:t xml:space="preserve">, Head of the delegation, and Jovan </w:t>
      </w:r>
      <w:proofErr w:type="spellStart"/>
      <w:r w:rsidRPr="007757EF">
        <w:rPr>
          <w:rFonts w:ascii="Times New Roman" w:eastAsia="Times New Roman" w:hAnsi="Times New Roman" w:cs="Times New Roman"/>
          <w:sz w:val="24"/>
          <w:szCs w:val="24"/>
        </w:rPr>
        <w:t>Palalic</w:t>
      </w:r>
      <w:proofErr w:type="spellEnd"/>
      <w:r w:rsidRPr="007757EF">
        <w:rPr>
          <w:rFonts w:ascii="Times New Roman" w:eastAsia="Times New Roman" w:hAnsi="Times New Roman" w:cs="Times New Roman"/>
          <w:sz w:val="24"/>
          <w:szCs w:val="24"/>
        </w:rPr>
        <w:t>, delegation member.</w:t>
      </w:r>
    </w:p>
    <w:p w:rsidR="007757EF" w:rsidRPr="007757EF" w:rsidRDefault="007757EF" w:rsidP="007757E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757EF">
        <w:rPr>
          <w:rFonts w:ascii="Times New Roman" w:eastAsia="Times New Roman" w:hAnsi="Times New Roman" w:cs="Times New Roman"/>
          <w:sz w:val="24"/>
          <w:szCs w:val="24"/>
        </w:rPr>
        <w:t xml:space="preserve">The Head of the National Assembly’s standing delegation to the CSTO PA, </w:t>
      </w:r>
      <w:proofErr w:type="spellStart"/>
      <w:r w:rsidRPr="007757EF">
        <w:rPr>
          <w:rFonts w:ascii="Times New Roman" w:eastAsia="Times New Roman" w:hAnsi="Times New Roman" w:cs="Times New Roman"/>
          <w:sz w:val="24"/>
          <w:szCs w:val="24"/>
        </w:rPr>
        <w:t>Milovan</w:t>
      </w:r>
      <w:proofErr w:type="spellEnd"/>
      <w:r w:rsidRPr="007757EF">
        <w:rPr>
          <w:rFonts w:ascii="Times New Roman" w:eastAsia="Times New Roman" w:hAnsi="Times New Roman" w:cs="Times New Roman"/>
          <w:sz w:val="24"/>
          <w:szCs w:val="24"/>
        </w:rPr>
        <w:t xml:space="preserve"> </w:t>
      </w:r>
      <w:proofErr w:type="spellStart"/>
      <w:r w:rsidRPr="007757EF">
        <w:rPr>
          <w:rFonts w:ascii="Times New Roman" w:eastAsia="Times New Roman" w:hAnsi="Times New Roman" w:cs="Times New Roman"/>
          <w:sz w:val="24"/>
          <w:szCs w:val="24"/>
        </w:rPr>
        <w:t>Drecun</w:t>
      </w:r>
      <w:proofErr w:type="spellEnd"/>
      <w:r w:rsidRPr="007757EF">
        <w:rPr>
          <w:rFonts w:ascii="Times New Roman" w:eastAsia="Times New Roman" w:hAnsi="Times New Roman" w:cs="Times New Roman"/>
          <w:sz w:val="24"/>
          <w:szCs w:val="24"/>
        </w:rPr>
        <w:t xml:space="preserve"> and delegation member Jovan </w:t>
      </w:r>
      <w:proofErr w:type="spellStart"/>
      <w:r w:rsidRPr="007757EF">
        <w:rPr>
          <w:rFonts w:ascii="Times New Roman" w:eastAsia="Times New Roman" w:hAnsi="Times New Roman" w:cs="Times New Roman"/>
          <w:sz w:val="24"/>
          <w:szCs w:val="24"/>
        </w:rPr>
        <w:t>Palalic</w:t>
      </w:r>
      <w:proofErr w:type="spellEnd"/>
      <w:r w:rsidRPr="007757EF">
        <w:rPr>
          <w:rFonts w:ascii="Times New Roman" w:eastAsia="Times New Roman" w:hAnsi="Times New Roman" w:cs="Times New Roman"/>
          <w:sz w:val="24"/>
          <w:szCs w:val="24"/>
        </w:rPr>
        <w:t xml:space="preserve"> took part in the session of the CSTO PA Council on 8 October 2013, in Bishkek, Kyrgyzstan.</w:t>
      </w:r>
    </w:p>
    <w:p w:rsidR="007757EF" w:rsidRPr="007757EF" w:rsidRDefault="007757EF" w:rsidP="007757E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757EF">
        <w:rPr>
          <w:rFonts w:ascii="Times New Roman" w:eastAsia="Times New Roman" w:hAnsi="Times New Roman" w:cs="Times New Roman"/>
          <w:sz w:val="24"/>
          <w:szCs w:val="24"/>
        </w:rPr>
        <w:t xml:space="preserve">The National Assembly Speaker, MA </w:t>
      </w:r>
      <w:proofErr w:type="spellStart"/>
      <w:r w:rsidRPr="007757EF">
        <w:rPr>
          <w:rFonts w:ascii="Times New Roman" w:eastAsia="Times New Roman" w:hAnsi="Times New Roman" w:cs="Times New Roman"/>
          <w:sz w:val="24"/>
          <w:szCs w:val="24"/>
        </w:rPr>
        <w:t>Nebojsa</w:t>
      </w:r>
      <w:proofErr w:type="spellEnd"/>
      <w:r w:rsidRPr="007757EF">
        <w:rPr>
          <w:rFonts w:ascii="Times New Roman" w:eastAsia="Times New Roman" w:hAnsi="Times New Roman" w:cs="Times New Roman"/>
          <w:sz w:val="24"/>
          <w:szCs w:val="24"/>
        </w:rPr>
        <w:t xml:space="preserve"> </w:t>
      </w:r>
      <w:proofErr w:type="spellStart"/>
      <w:r w:rsidRPr="007757EF">
        <w:rPr>
          <w:rFonts w:ascii="Times New Roman" w:eastAsia="Times New Roman" w:hAnsi="Times New Roman" w:cs="Times New Roman"/>
          <w:sz w:val="24"/>
          <w:szCs w:val="24"/>
        </w:rPr>
        <w:t>Stefanovic</w:t>
      </w:r>
      <w:proofErr w:type="spellEnd"/>
      <w:r w:rsidRPr="007757EF">
        <w:rPr>
          <w:rFonts w:ascii="Times New Roman" w:eastAsia="Times New Roman" w:hAnsi="Times New Roman" w:cs="Times New Roman"/>
          <w:sz w:val="24"/>
          <w:szCs w:val="24"/>
        </w:rPr>
        <w:t xml:space="preserve"> took part in the meeting of the Parliamentary Assembly of the Organization of the Collective Security Treaty on 11 April 2013, in St. Petersburg. The meeting was attended by the Head and member of the delegation, </w:t>
      </w:r>
      <w:proofErr w:type="spellStart"/>
      <w:r w:rsidRPr="007757EF">
        <w:rPr>
          <w:rFonts w:ascii="Times New Roman" w:eastAsia="Times New Roman" w:hAnsi="Times New Roman" w:cs="Times New Roman"/>
          <w:sz w:val="24"/>
          <w:szCs w:val="24"/>
        </w:rPr>
        <w:t>Dr</w:t>
      </w:r>
      <w:proofErr w:type="spellEnd"/>
      <w:r w:rsidRPr="007757EF">
        <w:rPr>
          <w:rFonts w:ascii="Times New Roman" w:eastAsia="Times New Roman" w:hAnsi="Times New Roman" w:cs="Times New Roman"/>
          <w:sz w:val="24"/>
          <w:szCs w:val="24"/>
        </w:rPr>
        <w:t xml:space="preserve"> </w:t>
      </w:r>
      <w:proofErr w:type="spellStart"/>
      <w:r w:rsidRPr="007757EF">
        <w:rPr>
          <w:rFonts w:ascii="Times New Roman" w:eastAsia="Times New Roman" w:hAnsi="Times New Roman" w:cs="Times New Roman"/>
          <w:sz w:val="24"/>
          <w:szCs w:val="24"/>
        </w:rPr>
        <w:t>Milovan</w:t>
      </w:r>
      <w:proofErr w:type="spellEnd"/>
      <w:r w:rsidRPr="007757EF">
        <w:rPr>
          <w:rFonts w:ascii="Times New Roman" w:eastAsia="Times New Roman" w:hAnsi="Times New Roman" w:cs="Times New Roman"/>
          <w:sz w:val="24"/>
          <w:szCs w:val="24"/>
        </w:rPr>
        <w:t xml:space="preserve"> </w:t>
      </w:r>
      <w:proofErr w:type="spellStart"/>
      <w:r w:rsidRPr="007757EF">
        <w:rPr>
          <w:rFonts w:ascii="Times New Roman" w:eastAsia="Times New Roman" w:hAnsi="Times New Roman" w:cs="Times New Roman"/>
          <w:sz w:val="24"/>
          <w:szCs w:val="24"/>
        </w:rPr>
        <w:t>Drecun</w:t>
      </w:r>
      <w:proofErr w:type="spellEnd"/>
      <w:r w:rsidRPr="007757EF">
        <w:rPr>
          <w:rFonts w:ascii="Times New Roman" w:eastAsia="Times New Roman" w:hAnsi="Times New Roman" w:cs="Times New Roman"/>
          <w:sz w:val="24"/>
          <w:szCs w:val="24"/>
        </w:rPr>
        <w:t xml:space="preserve"> and Jovan </w:t>
      </w:r>
      <w:proofErr w:type="spellStart"/>
      <w:r w:rsidRPr="007757EF">
        <w:rPr>
          <w:rFonts w:ascii="Times New Roman" w:eastAsia="Times New Roman" w:hAnsi="Times New Roman" w:cs="Times New Roman"/>
          <w:sz w:val="24"/>
          <w:szCs w:val="24"/>
        </w:rPr>
        <w:t>Palalic</w:t>
      </w:r>
      <w:proofErr w:type="spellEnd"/>
      <w:r w:rsidRPr="007757EF">
        <w:rPr>
          <w:rFonts w:ascii="Times New Roman" w:eastAsia="Times New Roman" w:hAnsi="Times New Roman" w:cs="Times New Roman"/>
          <w:sz w:val="24"/>
          <w:szCs w:val="24"/>
        </w:rPr>
        <w:t xml:space="preserve">, respectively. </w:t>
      </w:r>
    </w:p>
    <w:bookmarkEnd w:id="0"/>
    <w:p w:rsidR="00F6598E" w:rsidRDefault="00F6598E" w:rsidP="007757EF">
      <w:pPr>
        <w:jc w:val="both"/>
      </w:pPr>
    </w:p>
    <w:sectPr w:rsidR="00F65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13CC"/>
    <w:multiLevelType w:val="multilevel"/>
    <w:tmpl w:val="5686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508E5"/>
    <w:multiLevelType w:val="multilevel"/>
    <w:tmpl w:val="EBD8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10"/>
    <w:rsid w:val="000F1710"/>
    <w:rsid w:val="007757EF"/>
    <w:rsid w:val="00F6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735028">
      <w:bodyDiv w:val="1"/>
      <w:marLeft w:val="0"/>
      <w:marRight w:val="0"/>
      <w:marTop w:val="0"/>
      <w:marBottom w:val="0"/>
      <w:divBdr>
        <w:top w:val="none" w:sz="0" w:space="0" w:color="auto"/>
        <w:left w:val="none" w:sz="0" w:space="0" w:color="auto"/>
        <w:bottom w:val="none" w:sz="0" w:space="0" w:color="auto"/>
        <w:right w:val="none" w:sz="0" w:space="0" w:color="auto"/>
      </w:divBdr>
      <w:divsChild>
        <w:div w:id="1508403597">
          <w:marLeft w:val="0"/>
          <w:marRight w:val="0"/>
          <w:marTop w:val="0"/>
          <w:marBottom w:val="0"/>
          <w:divBdr>
            <w:top w:val="none" w:sz="0" w:space="0" w:color="auto"/>
            <w:left w:val="none" w:sz="0" w:space="0" w:color="auto"/>
            <w:bottom w:val="none" w:sz="0" w:space="0" w:color="auto"/>
            <w:right w:val="none" w:sz="0" w:space="0" w:color="auto"/>
          </w:divBdr>
        </w:div>
        <w:div w:id="2096583260">
          <w:marLeft w:val="0"/>
          <w:marRight w:val="0"/>
          <w:marTop w:val="0"/>
          <w:marBottom w:val="0"/>
          <w:divBdr>
            <w:top w:val="none" w:sz="0" w:space="0" w:color="auto"/>
            <w:left w:val="none" w:sz="0" w:space="0" w:color="auto"/>
            <w:bottom w:val="none" w:sz="0" w:space="0" w:color="auto"/>
            <w:right w:val="none" w:sz="0" w:space="0" w:color="auto"/>
          </w:divBdr>
        </w:div>
        <w:div w:id="1788963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Pavic</dc:creator>
  <cp:keywords/>
  <dc:description/>
  <cp:lastModifiedBy>Nikola Pavic</cp:lastModifiedBy>
  <cp:revision>2</cp:revision>
  <dcterms:created xsi:type="dcterms:W3CDTF">2016-12-15T09:18:00Z</dcterms:created>
  <dcterms:modified xsi:type="dcterms:W3CDTF">2016-12-15T09:19:00Z</dcterms:modified>
</cp:coreProperties>
</file>